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CC" w:rsidRDefault="006466CC" w:rsidP="006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Stowarzyszenie „Amazonek” i osób z choroba nowotworową w Zgorzelcu, 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chce przybliżyć wszystkim czytelnikom problem zdrowotny, który ciągle budzi strach, lęk ,złe emocje itp.</w:t>
      </w:r>
      <w:r w:rsidRPr="00646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isa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liśmy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o znaczeniu profilaktyki, opiszemy różne badania diagnostyczne, metody lecznicze i ich skutki , podpowiemy członkom rodzin i przyjaciołom jak mogą pomóc choremu przejść proces leczenia itp. Jesteśmy otwarci na pytania czytelników. Zapraszamy też do naszej siedziby w każdy wtorek godz.17.00 w Szkole Emilki gab.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1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2.</w:t>
      </w:r>
    </w:p>
    <w:p w:rsidR="006466CC" w:rsidRPr="006466CC" w:rsidRDefault="006466CC" w:rsidP="006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646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Jesteśmy w posiadaniu wielu poradników omawiających różne choroby nowotworowe, opiekę nad chorym, prawa i jaką pomoc można uzyskać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</w:t>
      </w:r>
      <w:r w:rsidRPr="00646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tp.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646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Dlatego zapraszamy do kontaktu, każdego kto ma wątpliwości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6466CC" w:rsidRDefault="006466CC" w:rsidP="006466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Znajdziesz nas </w:t>
      </w:r>
      <w:r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246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https://www.facebook.com/amazonkizgorzelec/</w:t>
      </w:r>
      <w:r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EE573D" w:rsidRPr="00AC30EA" w:rsidRDefault="000847B2">
      <w:pPr>
        <w:rPr>
          <w:b/>
        </w:rPr>
      </w:pPr>
      <w:r w:rsidRPr="00AC30EA">
        <w:rPr>
          <w:b/>
        </w:rPr>
        <w:t>RADIOTERAPIA</w:t>
      </w:r>
    </w:p>
    <w:p w:rsidR="000A3E39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Napromienianie zastosowane jako leczenie uzupełniające po leczeniu operacyjnym zmniejsza częstość nawrotów miejscowych oraz wpływa na poprawę przeżycia chorych. Natomiast u pacjentów leczonych radykalnie, radioterapia stosowana jest, gdy istnieją cechy świadczące o dużym ryzyku wystąpienia nawrotu miejscowego choroby oraz przy obecności przerzutów w węzłach chłonnych pachowych. Warto podkreślić, że postęp techniczny przyczynił się do zwiększenia skuteczności radioterapii oraz zwiększył bezpieczeństwo jej stosowania.</w:t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Horomonoterapia</w:t>
      </w:r>
      <w:proofErr w:type="spellEnd"/>
    </w:p>
    <w:p w:rsidR="000A3E39" w:rsidRDefault="000A3E39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E84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raka piersi W zdecydowanej większości przypadków rak piersi jest nowotworem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hormonozależnym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wzrost i progresja jest uwarunkowana pobudzeniem receptorów estrogenowych i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progesteronowych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odpowiednie hormony. Decyzja o wdrożeniu hormonoterapii u chorych na nowotwór piersi jest uwarunkowana wykazaniem obecności receptorów estrogenowych w komórkach raka. Celem hormonalnego leczenia chorych na raka piersi jest wyeliminowanie pobudzającego wpływu estrogenów na wzrost komórek nowotworowych. U kobiet przed menopauzą stosowane są najczęściej tamoksifen i/lub analogii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gonadoliberyny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u kobiet po menopauzie tamoksifen lub inhibitory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aromatazy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7E84" w:rsidRDefault="002C7E84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E39" w:rsidRPr="00AC30EA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Chemioterapia</w:t>
      </w:r>
    </w:p>
    <w:p w:rsidR="000A3E39" w:rsidRPr="00AC30EA" w:rsidRDefault="000A3E39" w:rsidP="0008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39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raka piersi Wskazaniem do uzupełniającej chemioterapii są przede wszystkim raki „potrójnie ujemne”, czyli bez ekspresji zarówno receptorów hormonalnych, jak i HER2. Chemioterapię stosuje się również rutynowo w skojarzeniu z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trastuzumabem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większości chorych z cechą HER2. Chemioterapię (oprócz leczenia hormonalnego) należy rozważyć w przypadku raków o ograniczonej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hormonowrażliwości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(niski stopień ekspresji receptorów hormonalnych). Zarówno w leczeniu przedoperacyjnym, jak i chemioterapii pooperacyjnej stosuje się zwykle dwu- lub trzylekowe schematy leczenia oparte na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antracyklinach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Terapia celowana molekularnie raka Już od lat 90. ubiegłego wieku znane było negatywne znaczenie prognostyczne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nadekspresji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białka HER-2 na powierzchni komórek raka piersi. Białko to jest receptorem błonowym należącym do rodziny receptorów naskórkowego czynnika wzrostu. Dzięki wprowadzeniu do leczenia </w:t>
      </w:r>
      <w:proofErr w:type="spellStart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trastuzumabu</w:t>
      </w:r>
      <w:proofErr w:type="spellEnd"/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przeciwciała monoklonalnego blokującego funkcję receptora HER2, udało się znamiennie poprawić rokowanie chorych na HER-2 </w:t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dodatniego raka piersi. Amplifikacja HER-2 jest obserwowana u około 20% chorych z rakiem sutka.</w:t>
      </w:r>
    </w:p>
    <w:p w:rsidR="000A3E39" w:rsidRDefault="000A3E39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E84" w:rsidRPr="00AC30EA" w:rsidRDefault="000A3E39" w:rsidP="000A3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Chemioterapia jest metodą systemowego leczenia nowotworów złośliwych za pomocą leków cytostatycznych (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Cytostatyki są najdłużej znaną grupą leków przeciwnowotworowych o różnym pochodzeniu i mechanizmach działania. Leki cytostatyczne stosowane w onkologii – w dawkach terapeutycznych – blokują w różny sposób cykl komórkowy i uruchamiają genetycznie zaprogramowane mechanizmy śmierci komórkowej czyli indukują apoptozę nowotworową. Z wyjątkiem 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chorioncarcinoma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podawanie pojedynczego 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cytostatyku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klinicznie tolerowanych dawkach nie jest w stanie spowodować wyleczenia, nawet w przypadkach wybitnie wrażliwych na chemioterapię. Podstawą współczesnej chemioterapii jest kojarzenie kilku 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należących do różnych klas. Pojedynczy lek cytostatyczny może mieć za małą skuteczność, a rak może stać się szybko odporny na daną substancję.</w:t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Chirurgia onkologiczna</w:t>
      </w:r>
    </w:p>
    <w:p w:rsidR="002C7E84" w:rsidRPr="00AC30EA" w:rsidRDefault="002C7E84" w:rsidP="000A3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39" w:rsidRPr="000A3E39" w:rsidRDefault="000A3E39" w:rsidP="000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najstarszą metodą stosowaną w leczeniu onkologicznym nowotworów i nadal pozostaje metodą najskuteczniejszą. Szacuje się, że blisko 60% wyleczeń nowotworów jest możliwe dzięki zastosowaniu chirurgii onkologicznej. Większość pacjentów z rozpoznanym nowotworem – na którymś z etapów swojej choroby – wymaga interwencji chirurgicznej. Czasem są to drobne zabiegi w celu pobrania wycinka lub usunięcia niewielkiej zmiany, w innych przypadkach chodzi o rozległe operacje chirurgiczne lub zabiegi paliatywne – zwiększające komfort życia </w:t>
      </w:r>
      <w:r w:rsidR="002C7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3E39" w:rsidRPr="000A3E39" w:rsidRDefault="000A3E39" w:rsidP="000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współczesnej onkologii istnieją również sytuacje, kiedy to dzięki rozwojowi chemioterapii i leczenia promieniami udało się całkowicie zrezygnować z onkologicznej operacji chirurgicznej (np. w przypadku płaskonabłonkowego raka odbytu).</w:t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7B2" w:rsidRPr="00AC30EA" w:rsidRDefault="00C06D1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wielu pacjentów nadal funkcjonuje stereotyp, że rak boi się noża. Chorzy boją się poddać onkologicznej operacji chirurgicznej – nie chcą ruszać ani wycinać raka, w obawie, że po operacji szybko się „zezłości” lub pojawią się groźne przerzuty raka. Takie myślenie wywodzi się z przeszłości, kiedy to chirurgia onkologiczna była podstawowym sposobem walki z rakiem, a natura choroby była jeszcze mało znana. Dawniej usuwano zmianę nowotworową po kawałku lub kilka razy. Wycinano tylko widoczny guz, a on po jakimś czasie odrastał. Chory nabierał przekonania, że operacja szkodzi, zamiast pomagać. Zgodnie ze współczesną sztuką medyczną wycina się zmianę wraz z przylegającym marginesem zdrowych tkanek wokół niej. Faktem jest, że każda ingerencja w nowotwór zaburza pewien stan pozornej równowagi pomiędzy nim, a organizmem pacjenta. Dlatego kluczowe znaczenie ma w tym kontekście czas i szybkie rozpoczęcie leczenia uzupełniającego. Istotą choroby nowotworowej jest jej postępujący charakter, co prowadzi w przypadku niepodjęcia leczenia do nieuchronnego zgonu chorego. </w:t>
      </w:r>
      <w:r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Wczesne wykrycie nowotworu i konsekwentne leczenie może prowadzić do wyleczenia</w:t>
      </w:r>
      <w:r w:rsidRPr="00C06D14">
        <w:rPr>
          <w:rFonts w:ascii="Times New Roman" w:eastAsia="Times New Roman" w:hAnsi="Times New Roman" w:cs="Times New Roman"/>
          <w:sz w:val="24"/>
          <w:szCs w:val="24"/>
          <w:lang w:eastAsia="pl-PL"/>
        </w:rPr>
        <w:t>. Niestety prostota tego rozumowania stoi w sprzeczności do praktyki – duży odsetek pacjentów przed skierowaniem do ośrodków specjalistycznych leczony jest zachowawczo i bez ustalenia rozpoznania. Przyczyny opóźnienia nierzadko leżą także po stronie chorego, który bagatelizuje niepokojące objawy choroby nowotworowej.</w:t>
      </w:r>
      <w:r w:rsidRPr="00C06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6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E39">
        <w:t xml:space="preserve"> </w:t>
      </w:r>
      <w:r w:rsidR="000A3E39" w:rsidRPr="00AC30EA">
        <w:rPr>
          <w:b/>
        </w:rPr>
        <w:t>HIPERTERMIA</w:t>
      </w:r>
    </w:p>
    <w:p w:rsidR="000A3E39" w:rsidRDefault="000A3E39" w:rsidP="000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Hipertermia raka jako komplementarna metoda leczenia nowotworów jest skuteczna we współpracy z terapiami konwencjonalnymi, takimi jak: chemioterapia, radioterapia czy immunoterapia. Celem hipertermii w onkologii jest tworzenie stanu gorączki, który aktywuje układ odpornościowy pacjenta i niszczy komórki nowotworowe w organizmie. Kiedy temperatura ciała jest podwyższona i oscyluje wokół 38,5°C, gorączka sygnalizuje systemowi odpornościowemu, że należy zacząć walkę i rozpocząć proces leczenia organizmu. Poziom krwinek odpowiedzialnych za ochronę organizmu (tj. leukocytów) zwiększa się i zaczyna ingerować w niekorzystne czynniki w organizmie.</w:t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0EA">
        <w:rPr>
          <w:rFonts w:ascii="Times New Roman" w:eastAsia="Times New Roman" w:hAnsi="Times New Roman" w:cs="Times New Roman"/>
          <w:sz w:val="24"/>
          <w:szCs w:val="24"/>
          <w:lang w:eastAsia="pl-PL"/>
        </w:rPr>
        <w:t>CZY LECZĄC SIĘ CHEMIOTERAPIĄ ZAWSZE WYPADAJĄ WŁOSY?</w:t>
      </w:r>
    </w:p>
    <w:p w:rsidR="00AC30EA" w:rsidRPr="000A3E39" w:rsidRDefault="00AC30EA" w:rsidP="000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E39" w:rsidRDefault="000A3E39" w:rsidP="00C06D14">
      <w:pPr>
        <w:spacing w:after="0" w:line="240" w:lineRule="auto"/>
      </w:pP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pacjentów onkologicznych przechodzących chemioterapię traci włosy. Jest to wynikiem właściwości chemioterapeutyków, które atakują wszystkie namnażające się komórki w ludzkim organizmie. Komórki rakowe są bardziej narażone na działanie leków, ale efektem ubocznym chemioterapii i zastosowanych 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ich działanie również na zdrowe komórki – w tym, te odpowiedzialne za wzrost włosów. SYSTEM PAXMAN DO CHŁODZENIA SKÓRY GŁOWY PODCZAS CHEMIOTERAPII System </w:t>
      </w:r>
      <w:proofErr w:type="spellStart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>Paxman</w:t>
      </w:r>
      <w:proofErr w:type="spellEnd"/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temperaturę chłodzenia tak, aby miejscowo obkurczyć naczynia włosowate skóry głowy i uzyskać czasowe zmniejszenie przepływu krwi na jej powierzchni, ograniczając tym samym dawkę chemioterapeutyku docierającego do wrażliwych mieszków włosowatych. Uzyskuje się to dzięki zakładanym na głowę czepkom, w których krąży płyn o temperaturze -5°C już od podania pierwszej dawki chemioterapeutyku. System chłodzenia głowy pacjentów poddanych chemioterapii za pomocą czepków jest bezpieczny, a jego skuteczność wynosi od 50-90% (znaczenie ma właściwy dobór czepka, rodzaj i kondycja włosów, rodzaj nowotworu oraz zastosowanego leczenia).</w:t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7B2" w:rsidRPr="006466CC" w:rsidRDefault="000847B2" w:rsidP="000847B2">
      <w:pPr>
        <w:rPr>
          <w:b/>
        </w:rPr>
      </w:pPr>
      <w:r w:rsidRPr="006466CC">
        <w:rPr>
          <w:b/>
        </w:rPr>
        <w:t>Dieta</w:t>
      </w:r>
    </w:p>
    <w:p w:rsidR="000847B2" w:rsidRDefault="000847B2" w:rsidP="000847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postępowanie dietetyczne i właściwe odżywianie odgrywają fundamentalną rolę na wszystkich etapach choroby nowotworowej – od okresu aktywnego leczenia (operacji chirurgicznej, chemioterapii, radioterapii), poprzez okres rekonwalescencji po zakończonym leczeniu, profilaktyki wtórnej oraz na etapie paliatywnym choroby. Odpowiednia dieta w okresie leczenia onkologicznego polega na dostarczaniu pacjentowi odpowiedniej podaży związków odżywczych celem pokrycia bieżących potrzeb jego organizmu. Istotną rolę odgrywa próba dostosowania konsystencji i tekstury diety, a także objętości i czasu podawania posiłków od objawów danej choroby nowotworowej i skutków ubocznych leczenia występujących u danego chorego: wymiotów, biegunki , zaparcia, zmian w odczuwaniu smaków czy jadłowstrętu. Optymalna dieta dla danego pacjenta onkologicznego uzależniona jest od lokalizacji guza nowotworowego i narządu w którym toczy się proces nowotworowy oraz od stopnia zaawansowania samej choroby.</w:t>
      </w:r>
    </w:p>
    <w:p w:rsidR="000847B2" w:rsidRPr="00AC30EA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Podstawową dietą stosowaną podczas leczenia choroby nowotworowej jest dieta lekkostrawna, jednak decydującą rolę w wyborze właściwej terapii żywieniowej odgrywa stan pacjenta.</w:t>
      </w:r>
    </w:p>
    <w:p w:rsidR="000A3E39" w:rsidRPr="000A3E39" w:rsidRDefault="000847B2" w:rsidP="000A3E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Dieta w chorobie nowotworowej oraz podczas leczenia onkologicznego powinna dostarczać odpowiedniej ilości energii, pełnowartościowego białka, węglowodanów, wysokiej jakości tłuszczów, witamin i składników mineralnych oraz zapewniać odpowiednią podaż płynów. Warto pamiętać, że zapotrzebowanie energetyczne pacjenta onkologicznego może być 20% większe w porównaniu z osobą zdrową w tym samym wieku i tej samej płci.</w:t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Dieta powinna spełniać kilka ważnych funkcji: zapobiegać powstaniu niedożywienia chorego, wzmacniać pracę jego układu odpornościowego (immunologicznego), wpływać i stymulować przemianę materii oraz chronić narządy wewnętrzne pacjenta, które narażone są na uszkodzenie w skutek wyniszczającej terapii onkologicznej.</w:t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często występujących skutków ubocznych radioterapii oraz chemioterapii należą: nudności, wymioty, biegunki, zaparcia, zapalenie błony śluzowej przewodu pokarmowego, suchość w jamie ustnej, zmiany w odczuwaniu smaku i zapachu, zmiana masy ciała, jadłowstręt. Nawet jeśli dolegliwości te mają charakter przejściowy, mogą być mocno uciążliwe dla chorego i wpływać negatywnie na jego samopoczucie. W zależności od rodzaju i nasilenia objawy te mogą wymuszać u chorego czasową lub trwałą rezygnację ze spożywania niektórych produktów lub potraw. Aby lepiej znosić problemy związane z utrudnionym żywieniem podczas chemioterapii warto zaplanować sposób odżywiania tak, aby był odpowiedni przy występowaniu konkretnych dolegliwości. Utrata apetytu spróbuj przygotowywać i spożywać małe porcje. Dostarczaj pożywienie co 2-3godziny, także nocą, kiedy wystąpi uczucie głodu; uwzględniaj upodobania smakowe. Próg smakowy na gorzki smak jest zazwyczaj obniżony, natomiast na słodki smak podwyższony. Mogą występować po sobie chęci na słodkie, gorzkie, kwaśne i słodkie jedzenie; unikaj silnych zapachów jedzenia (dobrze wietrz pomieszczenia, przykrywki na potrawy zdejmuj na krótko przed podaniem); posiłki staraj się przygotowywać apetycznie, gotuj z małą ilością przypraw, doprawiaj według upodobań pacjenta; Dolegliwości przy połykaniu wybieraj posiłki zawiesiste albo w postaci puree; unikaj ostro doprawionych, zbyt słonych lub zbyt kwaśnych produktów spożywczych i owoców z dużą zawartością kwasów owocowych: porzeczek, grejpfrutów, soków owocowych; </w:t>
      </w:r>
      <w:r w:rsidR="000A3E39"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spróbuj stosować gotowych posiłków dla niemowląt ( są ubogie w sól i kwasy);</w:t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napływ śliny można pobudzić dzięki częstemu piciu małych ilości płynów, żuciu gumy czy ssaniu bezcukrowych cukierków cytrynowych; unikaj posiłków zbyt zimnych lub zbyt gorących; pij herbatę albo niegazowaną wodę, unikaj napojów gazowanych; unikaj świeżego mleka, w przeciwieństwie do niego wybieraj produkty na bazie kwaśnego mleka, kefir i napoje sojowe; </w:t>
      </w:r>
      <w:r w:rsidR="000A3E39"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Wymioty</w:t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odruch wymiotny, mdłości spożywaj lekkie pożywienie podzielone na wiele małych posiłków; jedz i pij powoli; unikaj potraw bardzo słodkich, tłustych, wzdymających albo mocno pachnących; unikaj zagęszczonych zup czy sosów; wybieraj chłodne, lekko przyprawione potrawy; suszone produkty spożywcze zawierają skrobię (krakersy, suchary, tosty), która zapobiega wymiotom; korzystne są zimne napoje, oraz ssanie kostek lodu; </w:t>
      </w:r>
      <w:r w:rsidR="000A3E39" w:rsidRPr="00AC3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Biegunka,</w:t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wzdęcie, uczucie pełności przy silnych biegunkach należy spożywać jedzenie lekkie, nietłuste i ubogie w substancje balastowe (unikaj błonnika); wybieraj herbatę z kopru włoskiego, czarną lub zieloną, kleik owsiany, zupę na bazie kleiku ryżowego, produkty z białej mąki, tarte jabłka (bez skórki), banany; przy nietolerancji laktozy, która często towarzyszy terapii unikaj wszystkich potraw, które ją zawierają; zrezygnuj z soków, kawy, napojów gazowanych, surówek, świeżych owoców, produktów pełnoziarnistych, orzechów, mleka, tłustych i smażonych potraw. </w:t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E39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47B2" w:rsidRPr="000847B2" w:rsidRDefault="000847B2" w:rsidP="0008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0EA" w:rsidRPr="000A3E39" w:rsidRDefault="000847B2" w:rsidP="00AC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0EA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zobacz więcej na: </w:t>
      </w:r>
      <w:hyperlink r:id="rId4" w:history="1">
        <w:r w:rsidR="00AC30EA" w:rsidRPr="000A3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https://www.zwrotnikraka.pl/hipertermia-raka-w-leczeniu-onkologicznym/</w:t>
        </w:r>
      </w:hyperlink>
      <w:r w:rsidR="00AC30EA" w:rsidRPr="000A3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</w:t>
      </w:r>
      <w:hyperlink r:id="rId5" w:history="1">
        <w:r w:rsidR="00AC30EA" w:rsidRPr="000A3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Zwrotnikraka.pl</w:t>
        </w:r>
      </w:hyperlink>
    </w:p>
    <w:p w:rsidR="000847B2" w:rsidRPr="000847B2" w:rsidRDefault="000847B2" w:rsidP="000847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7B2" w:rsidRDefault="006466CC">
      <w:r>
        <w:t>telefon kontaktowy:</w:t>
      </w:r>
    </w:p>
    <w:p w:rsidR="006466CC" w:rsidRDefault="006466CC">
      <w:r>
        <w:t>Roman – 509-560-789</w:t>
      </w:r>
    </w:p>
    <w:p w:rsidR="006466CC" w:rsidRDefault="006466CC">
      <w:r>
        <w:t>Dorota – 793-662-301</w:t>
      </w:r>
    </w:p>
    <w:sectPr w:rsidR="00646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B2"/>
    <w:rsid w:val="000847B2"/>
    <w:rsid w:val="000A3E39"/>
    <w:rsid w:val="002C7E84"/>
    <w:rsid w:val="006466CC"/>
    <w:rsid w:val="00AC30EA"/>
    <w:rsid w:val="00C06D14"/>
    <w:rsid w:val="00E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BDA"/>
  <w15:chartTrackingRefBased/>
  <w15:docId w15:val="{163F191B-AECA-4646-B871-AE4C031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wrotnikraka.pl" TargetMode="External"/><Relationship Id="rId4" Type="http://schemas.openxmlformats.org/officeDocument/2006/relationships/hyperlink" Target="https://www.zwrotnikraka.pl/hipertermia-raka-w-leczeniu-onkologiczn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2019-01-03T15:23:00Z</dcterms:created>
  <dcterms:modified xsi:type="dcterms:W3CDTF">2019-01-05T15:28:00Z</dcterms:modified>
</cp:coreProperties>
</file>